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D7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>24.04</w:t>
      </w:r>
      <w:bookmarkStart w:id="0" w:name="_GoBack"/>
      <w:bookmarkEnd w:id="0"/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 xml:space="preserve">Тема урока:  </w:t>
      </w:r>
      <w:proofErr w:type="spellStart"/>
      <w:r w:rsidRPr="00412F1A">
        <w:rPr>
          <w:rFonts w:ascii="Times New Roman" w:hAnsi="Times New Roman" w:cs="Times New Roman"/>
          <w:sz w:val="24"/>
          <w:szCs w:val="24"/>
        </w:rPr>
        <w:t>И.Никитин</w:t>
      </w:r>
      <w:proofErr w:type="spellEnd"/>
      <w:r w:rsidRPr="00412F1A">
        <w:rPr>
          <w:rFonts w:ascii="Times New Roman" w:hAnsi="Times New Roman" w:cs="Times New Roman"/>
          <w:sz w:val="24"/>
          <w:szCs w:val="24"/>
        </w:rPr>
        <w:t xml:space="preserve"> «Когда закат прощальными лучами…»</w:t>
      </w:r>
      <w:proofErr w:type="gramStart"/>
      <w:r w:rsidRPr="00412F1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12F1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12F1A">
        <w:rPr>
          <w:rFonts w:ascii="Times New Roman" w:hAnsi="Times New Roman" w:cs="Times New Roman"/>
          <w:sz w:val="24"/>
          <w:szCs w:val="24"/>
        </w:rPr>
        <w:t>.Левитан</w:t>
      </w:r>
      <w:proofErr w:type="spellEnd"/>
      <w:r w:rsidRPr="00412F1A">
        <w:rPr>
          <w:rFonts w:ascii="Times New Roman" w:hAnsi="Times New Roman" w:cs="Times New Roman"/>
          <w:sz w:val="24"/>
          <w:szCs w:val="24"/>
        </w:rPr>
        <w:t xml:space="preserve"> «Тишина» . Сравнение  произведений  живописи и литературы.</w:t>
      </w:r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>С.121-122</w:t>
      </w:r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 xml:space="preserve">Выразительно читать стихи </w:t>
      </w:r>
      <w:proofErr w:type="spellStart"/>
      <w:r w:rsidRPr="00412F1A">
        <w:rPr>
          <w:rFonts w:ascii="Times New Roman" w:hAnsi="Times New Roman" w:cs="Times New Roman"/>
          <w:sz w:val="24"/>
          <w:szCs w:val="24"/>
        </w:rPr>
        <w:t>И.Никитина</w:t>
      </w:r>
      <w:proofErr w:type="spellEnd"/>
      <w:r w:rsidRPr="00412F1A">
        <w:rPr>
          <w:rFonts w:ascii="Times New Roman" w:hAnsi="Times New Roman" w:cs="Times New Roman"/>
          <w:sz w:val="24"/>
          <w:szCs w:val="24"/>
        </w:rPr>
        <w:t>, отвечать на вопросы с.121,122 (устно)</w:t>
      </w:r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 xml:space="preserve">Сравнить стихи и картину </w:t>
      </w:r>
      <w:proofErr w:type="spellStart"/>
      <w:r w:rsidRPr="00412F1A">
        <w:rPr>
          <w:rFonts w:ascii="Times New Roman" w:hAnsi="Times New Roman" w:cs="Times New Roman"/>
          <w:sz w:val="24"/>
          <w:szCs w:val="24"/>
        </w:rPr>
        <w:t>И.Левитана</w:t>
      </w:r>
      <w:proofErr w:type="spellEnd"/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  <w:r w:rsidRPr="00412F1A">
        <w:rPr>
          <w:rFonts w:ascii="Times New Roman" w:hAnsi="Times New Roman" w:cs="Times New Roman"/>
          <w:sz w:val="24"/>
          <w:szCs w:val="24"/>
        </w:rPr>
        <w:t>Д\з. – учить наизусть «Когда закат прощальными лучами…»</w:t>
      </w:r>
    </w:p>
    <w:p w:rsidR="00412F1A" w:rsidRPr="00412F1A" w:rsidRDefault="00412F1A">
      <w:pPr>
        <w:rPr>
          <w:rFonts w:ascii="Times New Roman" w:hAnsi="Times New Roman" w:cs="Times New Roman"/>
          <w:sz w:val="24"/>
          <w:szCs w:val="24"/>
        </w:rPr>
      </w:pPr>
    </w:p>
    <w:sectPr w:rsidR="00412F1A" w:rsidRPr="0041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A3"/>
    <w:rsid w:val="001F7BD7"/>
    <w:rsid w:val="00412F1A"/>
    <w:rsid w:val="006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2020-04-23T17:56:00Z</dcterms:created>
  <dcterms:modified xsi:type="dcterms:W3CDTF">2020-04-23T18:05:00Z</dcterms:modified>
</cp:coreProperties>
</file>